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99" w:rsidRPr="0035044F" w:rsidRDefault="0035044F" w:rsidP="00B90CEF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Нормативно-правовые документы</w:t>
      </w:r>
    </w:p>
    <w:p w:rsidR="00B90CEF" w:rsidRPr="0035044F" w:rsidRDefault="004F2D99" w:rsidP="00B90CEF">
      <w:pPr>
        <w:rPr>
          <w:color w:val="333333"/>
          <w:szCs w:val="28"/>
          <w:shd w:val="clear" w:color="auto" w:fill="FFFFFF"/>
        </w:rPr>
      </w:pPr>
      <w:r w:rsidRPr="0035044F">
        <w:rPr>
          <w:color w:val="333333"/>
          <w:szCs w:val="28"/>
          <w:shd w:val="clear" w:color="auto" w:fill="FFFFFF"/>
        </w:rPr>
        <w:t>Дошкольное образование</w:t>
      </w:r>
    </w:p>
    <w:p w:rsidR="00B90CEF" w:rsidRPr="0035044F" w:rsidRDefault="00B90CEF" w:rsidP="00B90CEF">
      <w:pPr>
        <w:rPr>
          <w:color w:val="333333"/>
          <w:szCs w:val="28"/>
          <w:shd w:val="clear" w:color="auto" w:fill="FFFFFF"/>
        </w:rPr>
      </w:pPr>
    </w:p>
    <w:p w:rsidR="002B1E5D" w:rsidRPr="0035044F" w:rsidRDefault="002B1E5D" w:rsidP="0035044F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7"/>
          <w:szCs w:val="27"/>
        </w:rPr>
      </w:pPr>
      <w:r w:rsidRPr="0035044F">
        <w:rPr>
          <w:sz w:val="27"/>
          <w:szCs w:val="27"/>
        </w:rPr>
        <w:t xml:space="preserve">Федеральный </w:t>
      </w:r>
      <w:r w:rsidR="0035044F" w:rsidRPr="0035044F">
        <w:rPr>
          <w:sz w:val="27"/>
          <w:szCs w:val="27"/>
        </w:rPr>
        <w:t>закон от 29.12.2013 г. № 273-ФЗ «</w:t>
      </w:r>
      <w:r w:rsidRPr="0035044F">
        <w:rPr>
          <w:sz w:val="27"/>
          <w:szCs w:val="27"/>
        </w:rPr>
        <w:t>Об обр</w:t>
      </w:r>
      <w:r w:rsidR="0035044F" w:rsidRPr="0035044F">
        <w:rPr>
          <w:sz w:val="27"/>
          <w:szCs w:val="27"/>
        </w:rPr>
        <w:t>азовании в Российской Федерации»</w:t>
      </w:r>
      <w:r w:rsidRPr="0035044F">
        <w:rPr>
          <w:sz w:val="27"/>
          <w:szCs w:val="27"/>
        </w:rPr>
        <w:t xml:space="preserve">. </w:t>
      </w:r>
    </w:p>
    <w:p w:rsidR="002B1E5D" w:rsidRPr="0035044F" w:rsidRDefault="002B1E5D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5044F">
        <w:rPr>
          <w:sz w:val="27"/>
          <w:szCs w:val="27"/>
        </w:rPr>
        <w:t xml:space="preserve">Приказ Министерства образования и науки Российской </w:t>
      </w:r>
      <w:r w:rsidR="0035044F" w:rsidRPr="0035044F">
        <w:rPr>
          <w:sz w:val="27"/>
          <w:szCs w:val="27"/>
        </w:rPr>
        <w:t>Федерации от 17.10.2013 № 1155 «</w:t>
      </w:r>
      <w:r w:rsidRPr="0035044F">
        <w:rPr>
          <w:sz w:val="27"/>
          <w:szCs w:val="27"/>
        </w:rPr>
        <w:t>Об утверждении федерального государственного образовательного ст</w:t>
      </w:r>
      <w:r w:rsidR="0035044F" w:rsidRPr="0035044F">
        <w:rPr>
          <w:sz w:val="27"/>
          <w:szCs w:val="27"/>
        </w:rPr>
        <w:t>андарта дошкольного образования»</w:t>
      </w:r>
      <w:r w:rsidRPr="0035044F">
        <w:rPr>
          <w:sz w:val="27"/>
          <w:szCs w:val="27"/>
        </w:rPr>
        <w:t xml:space="preserve">.  </w:t>
      </w:r>
    </w:p>
    <w:p w:rsidR="002B1E5D" w:rsidRPr="0035044F" w:rsidRDefault="002B1E5D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5044F">
        <w:rPr>
          <w:color w:val="000000"/>
          <w:sz w:val="27"/>
          <w:szCs w:val="27"/>
        </w:rPr>
        <w:t xml:space="preserve">Приказ Министерства просвещения Российской Федерации от 15 мая 2020 г. </w:t>
      </w:r>
      <w:r w:rsidR="0035044F" w:rsidRPr="0035044F">
        <w:rPr>
          <w:color w:val="000000"/>
          <w:sz w:val="27"/>
          <w:szCs w:val="27"/>
        </w:rPr>
        <w:t>№</w:t>
      </w:r>
      <w:r w:rsidRPr="0035044F">
        <w:rPr>
          <w:color w:val="000000"/>
          <w:sz w:val="27"/>
          <w:szCs w:val="27"/>
        </w:rPr>
        <w:t xml:space="preserve"> 236</w:t>
      </w:r>
      <w:r w:rsidR="0035044F" w:rsidRPr="0035044F">
        <w:rPr>
          <w:color w:val="000000"/>
          <w:sz w:val="27"/>
          <w:szCs w:val="27"/>
        </w:rPr>
        <w:t xml:space="preserve"> «</w:t>
      </w:r>
      <w:r w:rsidRPr="0035044F">
        <w:rPr>
          <w:color w:val="000000"/>
          <w:sz w:val="27"/>
          <w:szCs w:val="27"/>
        </w:rPr>
        <w:t>Об утверждении Порядка приёма на обучение по образовательным программам дошкольного образования</w:t>
      </w:r>
      <w:r w:rsidR="0035044F" w:rsidRPr="0035044F">
        <w:rPr>
          <w:color w:val="000000"/>
          <w:sz w:val="27"/>
          <w:szCs w:val="27"/>
        </w:rPr>
        <w:t>»</w:t>
      </w:r>
      <w:r w:rsidRPr="0035044F">
        <w:rPr>
          <w:color w:val="000000"/>
          <w:sz w:val="27"/>
          <w:szCs w:val="27"/>
        </w:rPr>
        <w:t>.</w:t>
      </w:r>
    </w:p>
    <w:p w:rsidR="002B1E5D" w:rsidRPr="0035044F" w:rsidRDefault="002B1E5D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5044F">
        <w:rPr>
          <w:color w:val="000000"/>
          <w:sz w:val="27"/>
          <w:szCs w:val="27"/>
        </w:rPr>
        <w:t xml:space="preserve">Приказ Министерства просвещения Российской Федерации от 8 сентября 2020 г. </w:t>
      </w:r>
      <w:r w:rsidR="0035044F" w:rsidRPr="0035044F">
        <w:rPr>
          <w:color w:val="000000"/>
          <w:sz w:val="27"/>
          <w:szCs w:val="27"/>
        </w:rPr>
        <w:t>№</w:t>
      </w:r>
      <w:r w:rsidRPr="0035044F">
        <w:rPr>
          <w:color w:val="000000"/>
          <w:sz w:val="27"/>
          <w:szCs w:val="27"/>
        </w:rPr>
        <w:t xml:space="preserve"> 471</w:t>
      </w:r>
      <w:r w:rsidR="0035044F" w:rsidRPr="0035044F">
        <w:rPr>
          <w:color w:val="000000"/>
          <w:sz w:val="27"/>
          <w:szCs w:val="27"/>
        </w:rPr>
        <w:t xml:space="preserve"> «</w:t>
      </w:r>
      <w:r w:rsidRPr="0035044F">
        <w:rPr>
          <w:color w:val="000000"/>
          <w:sz w:val="27"/>
          <w:szCs w:val="27"/>
        </w:rPr>
        <w:t xml:space="preserve">О внесении изменений в Порядок приёма на обучение по образовательным программам дошкольного образования, утверждённый приказом Министерства просвещения Российской Федерации от 15 мая 2020 г. </w:t>
      </w:r>
      <w:r w:rsidR="0035044F" w:rsidRPr="0035044F">
        <w:rPr>
          <w:color w:val="000000"/>
          <w:sz w:val="27"/>
          <w:szCs w:val="27"/>
        </w:rPr>
        <w:t>№</w:t>
      </w:r>
      <w:r w:rsidRPr="0035044F">
        <w:rPr>
          <w:color w:val="000000"/>
          <w:sz w:val="27"/>
          <w:szCs w:val="27"/>
        </w:rPr>
        <w:t xml:space="preserve"> 236</w:t>
      </w:r>
      <w:r w:rsidR="0035044F" w:rsidRPr="0035044F">
        <w:rPr>
          <w:color w:val="000000"/>
          <w:sz w:val="27"/>
          <w:szCs w:val="27"/>
        </w:rPr>
        <w:t>»</w:t>
      </w:r>
      <w:r w:rsidRPr="0035044F">
        <w:rPr>
          <w:color w:val="000000"/>
          <w:sz w:val="27"/>
          <w:szCs w:val="27"/>
        </w:rPr>
        <w:t>.</w:t>
      </w:r>
    </w:p>
    <w:p w:rsidR="00EA2F94" w:rsidRPr="0035044F" w:rsidRDefault="00EA2F94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5044F">
        <w:rPr>
          <w:color w:val="000000"/>
          <w:sz w:val="27"/>
          <w:szCs w:val="27"/>
        </w:rPr>
        <w:t xml:space="preserve">Приказ Министерства просвещения Российской Федерации от 31 июля 2020 г. </w:t>
      </w:r>
      <w:r w:rsidR="0035044F" w:rsidRPr="0035044F">
        <w:rPr>
          <w:color w:val="000000"/>
          <w:sz w:val="27"/>
          <w:szCs w:val="27"/>
        </w:rPr>
        <w:t>№ 373 «</w:t>
      </w:r>
      <w:r w:rsidRPr="0035044F">
        <w:rPr>
          <w:color w:val="000000"/>
          <w:sz w:val="27"/>
          <w:szCs w:val="27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="0035044F" w:rsidRPr="0035044F">
        <w:rPr>
          <w:color w:val="000000"/>
          <w:sz w:val="27"/>
          <w:szCs w:val="27"/>
        </w:rPr>
        <w:t>аммам дошкольного образования».</w:t>
      </w:r>
    </w:p>
    <w:p w:rsidR="00EA2F94" w:rsidRPr="0035044F" w:rsidRDefault="000B50B7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35044F">
        <w:rPr>
          <w:sz w:val="27"/>
          <w:szCs w:val="27"/>
        </w:rPr>
        <w:t>П</w:t>
      </w:r>
      <w:r w:rsidR="0059406A" w:rsidRPr="0035044F">
        <w:rPr>
          <w:sz w:val="27"/>
          <w:szCs w:val="27"/>
        </w:rPr>
        <w:t xml:space="preserve">остановление </w:t>
      </w:r>
      <w:r w:rsidRPr="0035044F">
        <w:rPr>
          <w:sz w:val="27"/>
          <w:szCs w:val="27"/>
        </w:rPr>
        <w:t xml:space="preserve">от 30 июня 2020 г. </w:t>
      </w:r>
      <w:r w:rsidR="0035044F" w:rsidRPr="0035044F">
        <w:rPr>
          <w:sz w:val="27"/>
          <w:szCs w:val="27"/>
        </w:rPr>
        <w:t>№</w:t>
      </w:r>
      <w:r w:rsidRPr="0035044F">
        <w:rPr>
          <w:sz w:val="27"/>
          <w:szCs w:val="27"/>
        </w:rPr>
        <w:t xml:space="preserve"> 16</w:t>
      </w:r>
      <w:r w:rsidR="002B1E5D" w:rsidRPr="0035044F">
        <w:rPr>
          <w:sz w:val="27"/>
          <w:szCs w:val="27"/>
        </w:rPr>
        <w:t xml:space="preserve"> </w:t>
      </w:r>
      <w:r w:rsidRPr="0035044F">
        <w:rPr>
          <w:sz w:val="27"/>
          <w:szCs w:val="27"/>
        </w:rPr>
        <w:t>«Об утверждении санитарно-эпидемиологиче</w:t>
      </w:r>
      <w:r w:rsidR="0035044F" w:rsidRPr="0035044F">
        <w:rPr>
          <w:sz w:val="27"/>
          <w:szCs w:val="27"/>
        </w:rPr>
        <w:t>ских правил СП 3.1/2.4.3598-20 «</w:t>
      </w:r>
      <w:r w:rsidRPr="0035044F">
        <w:rPr>
          <w:sz w:val="27"/>
          <w:szCs w:val="27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 w:rsidR="0035044F" w:rsidRPr="0035044F">
        <w:rPr>
          <w:sz w:val="27"/>
          <w:szCs w:val="27"/>
        </w:rPr>
        <w:t>навирусной инфекции (COVID-19)».</w:t>
      </w:r>
    </w:p>
    <w:p w:rsidR="00EA2F94" w:rsidRPr="0035044F" w:rsidRDefault="00B90CEF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  <w:shd w:val="clear" w:color="auto" w:fill="FFFFFF"/>
        </w:rPr>
      </w:pPr>
      <w:r w:rsidRPr="0035044F">
        <w:rPr>
          <w:sz w:val="27"/>
          <w:szCs w:val="27"/>
          <w:shd w:val="clear" w:color="auto" w:fill="FFFFFF"/>
        </w:rPr>
        <w:t>Постанов</w:t>
      </w:r>
      <w:r w:rsidR="0035044F" w:rsidRPr="0035044F">
        <w:rPr>
          <w:sz w:val="27"/>
          <w:szCs w:val="27"/>
          <w:shd w:val="clear" w:color="auto" w:fill="FFFFFF"/>
        </w:rPr>
        <w:t xml:space="preserve">ление Главного государственного </w:t>
      </w:r>
      <w:r w:rsidRPr="0035044F">
        <w:rPr>
          <w:bCs/>
          <w:sz w:val="27"/>
          <w:szCs w:val="27"/>
          <w:shd w:val="clear" w:color="auto" w:fill="FFFFFF"/>
        </w:rPr>
        <w:t>санитарного</w:t>
      </w:r>
      <w:r w:rsidR="0035044F" w:rsidRPr="0035044F">
        <w:rPr>
          <w:sz w:val="27"/>
          <w:szCs w:val="27"/>
          <w:shd w:val="clear" w:color="auto" w:fill="FFFFFF"/>
        </w:rPr>
        <w:t xml:space="preserve"> врача России от 27 октября </w:t>
      </w:r>
      <w:r w:rsidRPr="0035044F">
        <w:rPr>
          <w:bCs/>
          <w:sz w:val="27"/>
          <w:szCs w:val="27"/>
          <w:shd w:val="clear" w:color="auto" w:fill="FFFFFF"/>
        </w:rPr>
        <w:t>2020</w:t>
      </w:r>
      <w:r w:rsidR="0035044F" w:rsidRPr="0035044F">
        <w:rPr>
          <w:sz w:val="27"/>
          <w:szCs w:val="27"/>
          <w:shd w:val="clear" w:color="auto" w:fill="FFFFFF"/>
        </w:rPr>
        <w:t xml:space="preserve"> </w:t>
      </w:r>
      <w:r w:rsidRPr="0035044F">
        <w:rPr>
          <w:sz w:val="27"/>
          <w:szCs w:val="27"/>
          <w:shd w:val="clear" w:color="auto" w:fill="FFFFFF"/>
        </w:rPr>
        <w:t>г. №</w:t>
      </w:r>
      <w:r w:rsidR="0035044F" w:rsidRPr="0035044F">
        <w:rPr>
          <w:sz w:val="27"/>
          <w:szCs w:val="27"/>
          <w:shd w:val="clear" w:color="auto" w:fill="FFFFFF"/>
        </w:rPr>
        <w:t xml:space="preserve"> 32 </w:t>
      </w:r>
      <w:r w:rsidRPr="0035044F">
        <w:rPr>
          <w:bCs/>
          <w:sz w:val="27"/>
          <w:szCs w:val="27"/>
          <w:shd w:val="clear" w:color="auto" w:fill="FFFFFF"/>
        </w:rPr>
        <w:t>СанПиН</w:t>
      </w:r>
      <w:r w:rsidR="0035044F" w:rsidRPr="0035044F">
        <w:rPr>
          <w:sz w:val="27"/>
          <w:szCs w:val="27"/>
          <w:shd w:val="clear" w:color="auto" w:fill="FFFFFF"/>
        </w:rPr>
        <w:t xml:space="preserve"> </w:t>
      </w:r>
      <w:r w:rsidRPr="0035044F">
        <w:rPr>
          <w:sz w:val="27"/>
          <w:szCs w:val="27"/>
          <w:shd w:val="clear" w:color="auto" w:fill="FFFFFF"/>
        </w:rPr>
        <w:t>2.3/2.4.3590-20 «</w:t>
      </w:r>
      <w:r w:rsidRPr="0035044F">
        <w:rPr>
          <w:bCs/>
          <w:sz w:val="27"/>
          <w:szCs w:val="27"/>
          <w:shd w:val="clear" w:color="auto" w:fill="FFFFFF"/>
        </w:rPr>
        <w:t>Санитарно</w:t>
      </w:r>
      <w:r w:rsidRPr="0035044F">
        <w:rPr>
          <w:sz w:val="27"/>
          <w:szCs w:val="27"/>
          <w:shd w:val="clear" w:color="auto" w:fill="FFFFFF"/>
        </w:rPr>
        <w:t>-эпидемиологические требования к организации о</w:t>
      </w:r>
      <w:r w:rsidR="0035044F" w:rsidRPr="0035044F">
        <w:rPr>
          <w:sz w:val="27"/>
          <w:szCs w:val="27"/>
          <w:shd w:val="clear" w:color="auto" w:fill="FFFFFF"/>
        </w:rPr>
        <w:t>бщественного питания населения».</w:t>
      </w:r>
    </w:p>
    <w:p w:rsidR="00777D0C" w:rsidRPr="0035044F" w:rsidRDefault="00777D0C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35044F">
        <w:rPr>
          <w:sz w:val="27"/>
          <w:szCs w:val="27"/>
          <w:shd w:val="clear" w:color="auto" w:fill="FFFFFF"/>
        </w:rPr>
        <w:t>П</w:t>
      </w:r>
      <w:r w:rsidRPr="0035044F">
        <w:rPr>
          <w:spacing w:val="2"/>
          <w:sz w:val="27"/>
          <w:szCs w:val="27"/>
        </w:rPr>
        <w:t>остановление</w:t>
      </w:r>
      <w:r w:rsidR="00B37BBE" w:rsidRPr="0035044F">
        <w:rPr>
          <w:spacing w:val="2"/>
          <w:sz w:val="27"/>
          <w:szCs w:val="27"/>
        </w:rPr>
        <w:t xml:space="preserve"> </w:t>
      </w:r>
      <w:r w:rsidR="0035044F" w:rsidRPr="0035044F">
        <w:rPr>
          <w:sz w:val="27"/>
          <w:szCs w:val="27"/>
          <w:shd w:val="clear" w:color="auto" w:fill="FFFFFF"/>
        </w:rPr>
        <w:t xml:space="preserve">Главного государственного </w:t>
      </w:r>
      <w:r w:rsidR="00B37BBE" w:rsidRPr="0035044F">
        <w:rPr>
          <w:bCs/>
          <w:sz w:val="27"/>
          <w:szCs w:val="27"/>
          <w:shd w:val="clear" w:color="auto" w:fill="FFFFFF"/>
        </w:rPr>
        <w:t>санитарного</w:t>
      </w:r>
      <w:r w:rsidR="0035044F" w:rsidRPr="0035044F">
        <w:rPr>
          <w:sz w:val="27"/>
          <w:szCs w:val="27"/>
          <w:shd w:val="clear" w:color="auto" w:fill="FFFFFF"/>
        </w:rPr>
        <w:t xml:space="preserve"> </w:t>
      </w:r>
      <w:r w:rsidR="00B37BBE" w:rsidRPr="0035044F">
        <w:rPr>
          <w:sz w:val="27"/>
          <w:szCs w:val="27"/>
          <w:shd w:val="clear" w:color="auto" w:fill="FFFFFF"/>
        </w:rPr>
        <w:t>врача России</w:t>
      </w:r>
      <w:r w:rsidRPr="0035044F">
        <w:rPr>
          <w:sz w:val="27"/>
          <w:szCs w:val="27"/>
          <w:shd w:val="clear" w:color="auto" w:fill="FFFFFF"/>
        </w:rPr>
        <w:t xml:space="preserve"> </w:t>
      </w:r>
      <w:r w:rsidR="00B37BBE" w:rsidRPr="0035044F">
        <w:rPr>
          <w:spacing w:val="2"/>
          <w:sz w:val="27"/>
          <w:szCs w:val="27"/>
        </w:rPr>
        <w:t xml:space="preserve">от 28 сентября 2020 года </w:t>
      </w:r>
      <w:r w:rsidR="0035044F" w:rsidRPr="0035044F">
        <w:rPr>
          <w:spacing w:val="2"/>
          <w:sz w:val="27"/>
          <w:szCs w:val="27"/>
        </w:rPr>
        <w:t>№</w:t>
      </w:r>
      <w:r w:rsidR="00B37BBE" w:rsidRPr="0035044F">
        <w:rPr>
          <w:spacing w:val="2"/>
          <w:sz w:val="27"/>
          <w:szCs w:val="27"/>
        </w:rPr>
        <w:t xml:space="preserve"> 28</w:t>
      </w:r>
      <w:r w:rsidRPr="0035044F">
        <w:rPr>
          <w:spacing w:val="2"/>
          <w:sz w:val="27"/>
          <w:szCs w:val="27"/>
        </w:rPr>
        <w:t xml:space="preserve"> «</w:t>
      </w:r>
      <w:r w:rsidR="00B37BBE" w:rsidRPr="0035044F">
        <w:rPr>
          <w:spacing w:val="2"/>
          <w:sz w:val="27"/>
          <w:szCs w:val="27"/>
        </w:rPr>
        <w:t>Об утверждении са</w:t>
      </w:r>
      <w:r w:rsidR="0035044F" w:rsidRPr="0035044F">
        <w:rPr>
          <w:spacing w:val="2"/>
          <w:sz w:val="27"/>
          <w:szCs w:val="27"/>
        </w:rPr>
        <w:t>нитарных правил СП 2.4.3648-20 «</w:t>
      </w:r>
      <w:r w:rsidR="00B37BBE" w:rsidRPr="0035044F">
        <w:rPr>
          <w:spacing w:val="2"/>
          <w:sz w:val="27"/>
          <w:szCs w:val="27"/>
        </w:rPr>
        <w:t xml:space="preserve">Санитарно-эпидемиологические требования к организациям воспитания и обучения, отдыха </w:t>
      </w:r>
      <w:r w:rsidR="0035044F" w:rsidRPr="0035044F">
        <w:rPr>
          <w:spacing w:val="2"/>
          <w:sz w:val="27"/>
          <w:szCs w:val="27"/>
        </w:rPr>
        <w:t>и оздоровления детей и молодежи».</w:t>
      </w:r>
    </w:p>
    <w:p w:rsidR="008C343D" w:rsidRPr="0035044F" w:rsidRDefault="002B1E5D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35044F">
        <w:rPr>
          <w:spacing w:val="2"/>
          <w:sz w:val="27"/>
          <w:szCs w:val="27"/>
        </w:rPr>
        <w:t>Постановление администрации Горнозаводского город</w:t>
      </w:r>
      <w:r w:rsidR="0035044F" w:rsidRPr="0035044F">
        <w:rPr>
          <w:spacing w:val="2"/>
          <w:sz w:val="27"/>
          <w:szCs w:val="27"/>
        </w:rPr>
        <w:t xml:space="preserve">ского округа Пермского края от 27 ноября 2020 года </w:t>
      </w:r>
      <w:r w:rsidRPr="0035044F">
        <w:rPr>
          <w:spacing w:val="2"/>
          <w:sz w:val="27"/>
          <w:szCs w:val="27"/>
        </w:rPr>
        <w:t>№ 1190 «Об утверждени</w:t>
      </w:r>
      <w:r w:rsidR="0035044F" w:rsidRPr="0035044F">
        <w:rPr>
          <w:spacing w:val="2"/>
          <w:sz w:val="27"/>
          <w:szCs w:val="27"/>
        </w:rPr>
        <w:t xml:space="preserve">и административного регламента </w:t>
      </w:r>
      <w:r w:rsidRPr="0035044F">
        <w:rPr>
          <w:spacing w:val="2"/>
          <w:sz w:val="27"/>
          <w:szCs w:val="27"/>
        </w:rPr>
        <w:t>предоставления муниципальной услуги «Приём заявлений, постановка на учёт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сады)»</w:t>
      </w:r>
      <w:r w:rsidR="0035044F" w:rsidRPr="0035044F">
        <w:rPr>
          <w:spacing w:val="2"/>
          <w:sz w:val="27"/>
          <w:szCs w:val="27"/>
        </w:rPr>
        <w:t>.</w:t>
      </w:r>
    </w:p>
    <w:p w:rsidR="008C343D" w:rsidRPr="0035044F" w:rsidRDefault="002B1E5D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35044F">
        <w:rPr>
          <w:spacing w:val="2"/>
          <w:sz w:val="27"/>
          <w:szCs w:val="27"/>
        </w:rPr>
        <w:t>Постановление администрации Горнозаводского город</w:t>
      </w:r>
      <w:r w:rsidR="0035044F" w:rsidRPr="0035044F">
        <w:rPr>
          <w:spacing w:val="2"/>
          <w:sz w:val="27"/>
          <w:szCs w:val="27"/>
        </w:rPr>
        <w:t xml:space="preserve">ского округа Пермского края от 27 ноября 2020 года </w:t>
      </w:r>
      <w:r w:rsidRPr="0035044F">
        <w:rPr>
          <w:spacing w:val="2"/>
          <w:sz w:val="27"/>
          <w:szCs w:val="27"/>
        </w:rPr>
        <w:t xml:space="preserve">№ 1191 «О признании утратившими силу отдельных постановлений администрации Горнозаводского муниципального района» </w:t>
      </w:r>
    </w:p>
    <w:p w:rsidR="00EA2F94" w:rsidRPr="0035044F" w:rsidRDefault="008C343D" w:rsidP="003504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35044F">
        <w:rPr>
          <w:spacing w:val="2"/>
          <w:sz w:val="27"/>
          <w:szCs w:val="27"/>
        </w:rPr>
        <w:t>Постановление администрации Горнозаводского город</w:t>
      </w:r>
      <w:r w:rsidR="0035044F" w:rsidRPr="0035044F">
        <w:rPr>
          <w:spacing w:val="2"/>
          <w:sz w:val="27"/>
          <w:szCs w:val="27"/>
        </w:rPr>
        <w:t xml:space="preserve">ского округа Пермского края от </w:t>
      </w:r>
      <w:r w:rsidRPr="0035044F">
        <w:rPr>
          <w:spacing w:val="2"/>
          <w:sz w:val="27"/>
          <w:szCs w:val="27"/>
        </w:rPr>
        <w:t>24 февраля 2021</w:t>
      </w:r>
      <w:r w:rsidR="0035044F" w:rsidRPr="0035044F">
        <w:rPr>
          <w:spacing w:val="2"/>
          <w:sz w:val="27"/>
          <w:szCs w:val="27"/>
        </w:rPr>
        <w:t xml:space="preserve"> года </w:t>
      </w:r>
      <w:r w:rsidRPr="0035044F">
        <w:rPr>
          <w:spacing w:val="2"/>
          <w:sz w:val="27"/>
          <w:szCs w:val="27"/>
        </w:rPr>
        <w:t xml:space="preserve">№ 165 «Об утверждении </w:t>
      </w:r>
      <w:bookmarkStart w:id="0" w:name="_GoBack"/>
      <w:bookmarkEnd w:id="0"/>
      <w:r w:rsidRPr="0035044F">
        <w:rPr>
          <w:sz w:val="27"/>
          <w:szCs w:val="27"/>
        </w:rPr>
        <w:t>Перечня территорий Горнозаводского городского округа Пермского края, закрепленных за муниципальными дошкольными образовательными организациями, для обеспечения прав граждан на получение общего образования»</w:t>
      </w:r>
      <w:r w:rsidR="0035044F" w:rsidRPr="0035044F">
        <w:rPr>
          <w:sz w:val="27"/>
          <w:szCs w:val="27"/>
        </w:rPr>
        <w:t>.</w:t>
      </w:r>
    </w:p>
    <w:sectPr w:rsidR="00EA2F94" w:rsidRPr="0035044F" w:rsidSect="0035044F">
      <w:headerReference w:type="even" r:id="rId8"/>
      <w:type w:val="continuous"/>
      <w:pgSz w:w="11907" w:h="16840" w:code="9"/>
      <w:pgMar w:top="993" w:right="850" w:bottom="851" w:left="1701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5D" w:rsidRDefault="002B1E5D">
      <w:r>
        <w:separator/>
      </w:r>
    </w:p>
  </w:endnote>
  <w:endnote w:type="continuationSeparator" w:id="0">
    <w:p w:rsidR="002B1E5D" w:rsidRDefault="002B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5D" w:rsidRDefault="002B1E5D">
      <w:r>
        <w:separator/>
      </w:r>
    </w:p>
  </w:footnote>
  <w:footnote w:type="continuationSeparator" w:id="0">
    <w:p w:rsidR="002B1E5D" w:rsidRDefault="002B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5D" w:rsidRDefault="002B1E5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1E5D" w:rsidRDefault="002B1E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F79"/>
    <w:multiLevelType w:val="hybridMultilevel"/>
    <w:tmpl w:val="4E765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105A2"/>
    <w:multiLevelType w:val="hybridMultilevel"/>
    <w:tmpl w:val="8EA4B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118DC"/>
    <w:multiLevelType w:val="hybridMultilevel"/>
    <w:tmpl w:val="F106F780"/>
    <w:lvl w:ilvl="0" w:tplc="9942ED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D31DB"/>
    <w:multiLevelType w:val="hybridMultilevel"/>
    <w:tmpl w:val="D9C0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346C7"/>
    <w:multiLevelType w:val="hybridMultilevel"/>
    <w:tmpl w:val="2BCCA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7E"/>
    <w:rsid w:val="00006CAE"/>
    <w:rsid w:val="00011EDC"/>
    <w:rsid w:val="00016C82"/>
    <w:rsid w:val="00042B6C"/>
    <w:rsid w:val="00055DDD"/>
    <w:rsid w:val="000B50B7"/>
    <w:rsid w:val="000D6B4F"/>
    <w:rsid w:val="000E6EBF"/>
    <w:rsid w:val="000E7BE3"/>
    <w:rsid w:val="000F56B5"/>
    <w:rsid w:val="001060A3"/>
    <w:rsid w:val="00117067"/>
    <w:rsid w:val="00123914"/>
    <w:rsid w:val="00146825"/>
    <w:rsid w:val="001A2115"/>
    <w:rsid w:val="001A3E6A"/>
    <w:rsid w:val="001B7A13"/>
    <w:rsid w:val="001C2AD1"/>
    <w:rsid w:val="001C6E6F"/>
    <w:rsid w:val="001E219C"/>
    <w:rsid w:val="00225C94"/>
    <w:rsid w:val="00256B46"/>
    <w:rsid w:val="00272D14"/>
    <w:rsid w:val="00291318"/>
    <w:rsid w:val="00296826"/>
    <w:rsid w:val="00297E15"/>
    <w:rsid w:val="002A4A03"/>
    <w:rsid w:val="002B1E5D"/>
    <w:rsid w:val="002D1F27"/>
    <w:rsid w:val="002E3082"/>
    <w:rsid w:val="002E44BB"/>
    <w:rsid w:val="00307164"/>
    <w:rsid w:val="00313BAB"/>
    <w:rsid w:val="003163B3"/>
    <w:rsid w:val="003179C4"/>
    <w:rsid w:val="0035044F"/>
    <w:rsid w:val="0035778C"/>
    <w:rsid w:val="003652CA"/>
    <w:rsid w:val="003810E0"/>
    <w:rsid w:val="00381C4F"/>
    <w:rsid w:val="003A1E1B"/>
    <w:rsid w:val="003A3E02"/>
    <w:rsid w:val="003A45AC"/>
    <w:rsid w:val="003C5553"/>
    <w:rsid w:val="003D6D3E"/>
    <w:rsid w:val="003E44D3"/>
    <w:rsid w:val="00400576"/>
    <w:rsid w:val="004047F0"/>
    <w:rsid w:val="00412A80"/>
    <w:rsid w:val="00416E21"/>
    <w:rsid w:val="004411B5"/>
    <w:rsid w:val="004444C5"/>
    <w:rsid w:val="00457784"/>
    <w:rsid w:val="0047510F"/>
    <w:rsid w:val="004820B2"/>
    <w:rsid w:val="004836E8"/>
    <w:rsid w:val="004A277B"/>
    <w:rsid w:val="004E43FD"/>
    <w:rsid w:val="004F2D99"/>
    <w:rsid w:val="005069B3"/>
    <w:rsid w:val="005323B8"/>
    <w:rsid w:val="00557795"/>
    <w:rsid w:val="00560A47"/>
    <w:rsid w:val="00593477"/>
    <w:rsid w:val="0059406A"/>
    <w:rsid w:val="005D1BCE"/>
    <w:rsid w:val="00617656"/>
    <w:rsid w:val="0064614D"/>
    <w:rsid w:val="006753A2"/>
    <w:rsid w:val="00695A8E"/>
    <w:rsid w:val="006A2E89"/>
    <w:rsid w:val="006A5895"/>
    <w:rsid w:val="006D3238"/>
    <w:rsid w:val="006E5A7D"/>
    <w:rsid w:val="007218CD"/>
    <w:rsid w:val="0075316F"/>
    <w:rsid w:val="00766AC8"/>
    <w:rsid w:val="00770D08"/>
    <w:rsid w:val="00777D0C"/>
    <w:rsid w:val="00797A21"/>
    <w:rsid w:val="007B74E8"/>
    <w:rsid w:val="0080455D"/>
    <w:rsid w:val="00813AFA"/>
    <w:rsid w:val="0082556F"/>
    <w:rsid w:val="008269A0"/>
    <w:rsid w:val="008314D9"/>
    <w:rsid w:val="008A2AA5"/>
    <w:rsid w:val="008C343D"/>
    <w:rsid w:val="008C3608"/>
    <w:rsid w:val="008C42F3"/>
    <w:rsid w:val="008D0548"/>
    <w:rsid w:val="008F3C4D"/>
    <w:rsid w:val="00923E70"/>
    <w:rsid w:val="00935011"/>
    <w:rsid w:val="0093557E"/>
    <w:rsid w:val="00974FAE"/>
    <w:rsid w:val="00984AF3"/>
    <w:rsid w:val="009A5B64"/>
    <w:rsid w:val="009A5E43"/>
    <w:rsid w:val="009E1EBD"/>
    <w:rsid w:val="00A17314"/>
    <w:rsid w:val="00A17FF3"/>
    <w:rsid w:val="00A241F7"/>
    <w:rsid w:val="00A31945"/>
    <w:rsid w:val="00A428C7"/>
    <w:rsid w:val="00A74D7D"/>
    <w:rsid w:val="00AB2B38"/>
    <w:rsid w:val="00AC48EA"/>
    <w:rsid w:val="00AC6ED7"/>
    <w:rsid w:val="00AD75E4"/>
    <w:rsid w:val="00B37BBE"/>
    <w:rsid w:val="00B4536F"/>
    <w:rsid w:val="00B64053"/>
    <w:rsid w:val="00B7569B"/>
    <w:rsid w:val="00B90CEF"/>
    <w:rsid w:val="00B95EEF"/>
    <w:rsid w:val="00B96BD1"/>
    <w:rsid w:val="00BA79D1"/>
    <w:rsid w:val="00BB6998"/>
    <w:rsid w:val="00BC0020"/>
    <w:rsid w:val="00BF154F"/>
    <w:rsid w:val="00C372DB"/>
    <w:rsid w:val="00C466B0"/>
    <w:rsid w:val="00C5073D"/>
    <w:rsid w:val="00C61ACC"/>
    <w:rsid w:val="00CB6334"/>
    <w:rsid w:val="00CC3615"/>
    <w:rsid w:val="00CC5796"/>
    <w:rsid w:val="00D80FE4"/>
    <w:rsid w:val="00D93264"/>
    <w:rsid w:val="00DA40F1"/>
    <w:rsid w:val="00DA6CFA"/>
    <w:rsid w:val="00DB5034"/>
    <w:rsid w:val="00DC6A67"/>
    <w:rsid w:val="00DD6C2A"/>
    <w:rsid w:val="00DF1E0F"/>
    <w:rsid w:val="00E04879"/>
    <w:rsid w:val="00E214CD"/>
    <w:rsid w:val="00E66D39"/>
    <w:rsid w:val="00E6731D"/>
    <w:rsid w:val="00E83A20"/>
    <w:rsid w:val="00EA1BBD"/>
    <w:rsid w:val="00EA2F94"/>
    <w:rsid w:val="00EA47E4"/>
    <w:rsid w:val="00EB73F2"/>
    <w:rsid w:val="00F12124"/>
    <w:rsid w:val="00F12FBE"/>
    <w:rsid w:val="00F2270B"/>
    <w:rsid w:val="00F67907"/>
    <w:rsid w:val="00FA11FE"/>
    <w:rsid w:val="00FA2CDA"/>
    <w:rsid w:val="00FB3F6F"/>
    <w:rsid w:val="00FC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F888F2-2327-4006-B6BA-9AB7F3ED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link w:val="20"/>
    <w:uiPriority w:val="9"/>
    <w:qFormat/>
    <w:rsid w:val="00CC57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820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7">
    <w:name w:val="footer"/>
    <w:basedOn w:val="a"/>
    <w:pPr>
      <w:suppressAutoHyphens/>
    </w:pPr>
    <w:rPr>
      <w:sz w:val="20"/>
    </w:rPr>
  </w:style>
  <w:style w:type="paragraph" w:styleId="a8">
    <w:name w:val="Signature"/>
    <w:basedOn w:val="a"/>
    <w:next w:val="a5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pPr>
      <w:suppressAutoHyphens/>
      <w:spacing w:after="120" w:line="240" w:lineRule="exact"/>
    </w:pPr>
  </w:style>
  <w:style w:type="character" w:styleId="ab">
    <w:name w:val="page number"/>
    <w:basedOn w:val="a0"/>
  </w:style>
  <w:style w:type="paragraph" w:customStyle="1" w:styleId="ac">
    <w:name w:val="Подпись на общем бланке"/>
    <w:basedOn w:val="a8"/>
    <w:next w:val="a5"/>
    <w:pPr>
      <w:tabs>
        <w:tab w:val="clear" w:pos="5103"/>
      </w:tabs>
    </w:pPr>
  </w:style>
  <w:style w:type="paragraph" w:styleId="ad">
    <w:name w:val="Balloon Text"/>
    <w:basedOn w:val="a"/>
    <w:semiHidden/>
    <w:rsid w:val="0093557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5323B8"/>
    <w:pPr>
      <w:spacing w:before="100" w:beforeAutospacing="1" w:after="119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5796"/>
    <w:rPr>
      <w:b/>
      <w:bCs/>
      <w:sz w:val="36"/>
      <w:szCs w:val="36"/>
    </w:rPr>
  </w:style>
  <w:style w:type="character" w:styleId="af">
    <w:name w:val="Hyperlink"/>
    <w:basedOn w:val="a0"/>
    <w:uiPriority w:val="99"/>
    <w:unhideWhenUsed/>
    <w:rsid w:val="00CC5796"/>
    <w:rPr>
      <w:color w:val="0000FF"/>
      <w:u w:val="single"/>
    </w:rPr>
  </w:style>
  <w:style w:type="character" w:styleId="af0">
    <w:name w:val="Strong"/>
    <w:basedOn w:val="a0"/>
    <w:uiPriority w:val="22"/>
    <w:qFormat/>
    <w:rsid w:val="00CC5796"/>
    <w:rPr>
      <w:b/>
      <w:bCs/>
    </w:rPr>
  </w:style>
  <w:style w:type="table" w:styleId="af1">
    <w:name w:val="Table Grid"/>
    <w:basedOn w:val="a1"/>
    <w:rsid w:val="00CC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4820B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2">
    <w:name w:val="List Paragraph"/>
    <w:basedOn w:val="a"/>
    <w:uiPriority w:val="34"/>
    <w:qFormat/>
    <w:rsid w:val="00B90CEF"/>
    <w:pPr>
      <w:ind w:left="720"/>
      <w:contextualSpacing/>
    </w:pPr>
  </w:style>
  <w:style w:type="paragraph" w:customStyle="1" w:styleId="headertext">
    <w:name w:val="headertext"/>
    <w:basedOn w:val="a"/>
    <w:rsid w:val="00B37B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6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352">
              <w:marLeft w:val="0"/>
              <w:marRight w:val="24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580">
              <w:marLeft w:val="0"/>
              <w:marRight w:val="24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468">
              <w:marLeft w:val="0"/>
              <w:marRight w:val="24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F1F5-1B03-42DD-9C25-1DF85B9D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2020-01-21T04:26:00Z</cp:lastPrinted>
  <dcterms:created xsi:type="dcterms:W3CDTF">2021-03-02T04:15:00Z</dcterms:created>
  <dcterms:modified xsi:type="dcterms:W3CDTF">2021-03-02T05:10:00Z</dcterms:modified>
</cp:coreProperties>
</file>